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4B2A" w:rsidRPr="00717DA2" w:rsidRDefault="001F148C" w:rsidP="001F148C">
      <w:pPr>
        <w:jc w:val="center"/>
        <w:rPr>
          <w:rFonts w:ascii="Times New Roman" w:hAnsi="Times New Roman" w:cs="Times New Roman"/>
          <w:b/>
          <w:sz w:val="24"/>
          <w:szCs w:val="24"/>
        </w:rPr>
      </w:pPr>
      <w:r w:rsidRPr="00717DA2">
        <w:rPr>
          <w:rFonts w:ascii="Times New Roman" w:hAnsi="Times New Roman" w:cs="Times New Roman"/>
          <w:b/>
          <w:sz w:val="24"/>
          <w:szCs w:val="24"/>
        </w:rPr>
        <w:t>1a.) Read '</w:t>
      </w:r>
      <w:proofErr w:type="spellStart"/>
      <w:r w:rsidRPr="00717DA2">
        <w:rPr>
          <w:rFonts w:ascii="Times New Roman" w:hAnsi="Times New Roman" w:cs="Times New Roman"/>
          <w:b/>
          <w:sz w:val="24"/>
          <w:szCs w:val="24"/>
        </w:rPr>
        <w:t>Kubla</w:t>
      </w:r>
      <w:proofErr w:type="spellEnd"/>
      <w:r w:rsidRPr="00717DA2">
        <w:rPr>
          <w:rFonts w:ascii="Times New Roman" w:hAnsi="Times New Roman" w:cs="Times New Roman"/>
          <w:b/>
          <w:sz w:val="24"/>
          <w:szCs w:val="24"/>
        </w:rPr>
        <w:t xml:space="preserve"> Khan' (extract) by Samuel Taylor Coleridge.  Comment in detail on the way a particular place is described in the poem.</w:t>
      </w:r>
    </w:p>
    <w:p w:rsidR="001F148C" w:rsidRDefault="001F148C" w:rsidP="001F148C">
      <w:pPr>
        <w:rPr>
          <w:rFonts w:ascii="Times New Roman" w:hAnsi="Times New Roman" w:cs="Times New Roman"/>
          <w:sz w:val="24"/>
          <w:szCs w:val="24"/>
        </w:rPr>
      </w:pPr>
      <w:r>
        <w:rPr>
          <w:rFonts w:ascii="Times New Roman" w:hAnsi="Times New Roman" w:cs="Times New Roman"/>
          <w:sz w:val="24"/>
          <w:szCs w:val="24"/>
        </w:rPr>
        <w:tab/>
        <w:t>Samuel Taylor Coleridge uses "</w:t>
      </w:r>
      <w:proofErr w:type="spellStart"/>
      <w:r>
        <w:rPr>
          <w:rFonts w:ascii="Times New Roman" w:hAnsi="Times New Roman" w:cs="Times New Roman"/>
          <w:sz w:val="24"/>
          <w:szCs w:val="24"/>
        </w:rPr>
        <w:t>Kubla</w:t>
      </w:r>
      <w:proofErr w:type="spellEnd"/>
      <w:r>
        <w:rPr>
          <w:rFonts w:ascii="Times New Roman" w:hAnsi="Times New Roman" w:cs="Times New Roman"/>
          <w:sz w:val="24"/>
          <w:szCs w:val="24"/>
        </w:rPr>
        <w:t xml:space="preserve"> Khan", an ancient warrior, as the vehicle through which the description is relayed in the poem (similar to the 'traveller from an antique land', which Shelley employs in '</w:t>
      </w:r>
      <w:proofErr w:type="spellStart"/>
      <w:r>
        <w:rPr>
          <w:rFonts w:ascii="Times New Roman" w:hAnsi="Times New Roman" w:cs="Times New Roman"/>
          <w:sz w:val="24"/>
          <w:szCs w:val="24"/>
        </w:rPr>
        <w:t>Ozymandias</w:t>
      </w:r>
      <w:proofErr w:type="spellEnd"/>
      <w:r>
        <w:rPr>
          <w:rFonts w:ascii="Times New Roman" w:hAnsi="Times New Roman" w:cs="Times New Roman"/>
          <w:sz w:val="24"/>
          <w:szCs w:val="24"/>
        </w:rPr>
        <w:t>'); it was Khan who did 'decree' this particular place.</w:t>
      </w:r>
    </w:p>
    <w:p w:rsidR="001F148C" w:rsidRDefault="001F148C" w:rsidP="001F148C">
      <w:pPr>
        <w:rPr>
          <w:rFonts w:ascii="Times New Roman" w:hAnsi="Times New Roman" w:cs="Times New Roman"/>
          <w:sz w:val="24"/>
          <w:szCs w:val="24"/>
        </w:rPr>
      </w:pPr>
      <w:r>
        <w:rPr>
          <w:rFonts w:ascii="Times New Roman" w:hAnsi="Times New Roman" w:cs="Times New Roman"/>
          <w:sz w:val="24"/>
          <w:szCs w:val="24"/>
        </w:rPr>
        <w:tab/>
        <w:t>Coleridge employs an extensive alliterative network- incorporating many linguistic techniques- in the description of "A stately pleasure-dome", situated in "</w:t>
      </w:r>
      <w:proofErr w:type="spellStart"/>
      <w:r>
        <w:rPr>
          <w:rFonts w:ascii="Times New Roman" w:hAnsi="Times New Roman" w:cs="Times New Roman"/>
          <w:sz w:val="24"/>
          <w:szCs w:val="24"/>
        </w:rPr>
        <w:t>Xanadu</w:t>
      </w:r>
      <w:proofErr w:type="spellEnd"/>
      <w:r>
        <w:rPr>
          <w:rFonts w:ascii="Times New Roman" w:hAnsi="Times New Roman" w:cs="Times New Roman"/>
          <w:sz w:val="24"/>
          <w:szCs w:val="24"/>
        </w:rPr>
        <w:t>"...</w:t>
      </w:r>
    </w:p>
    <w:p w:rsidR="001F148C" w:rsidRDefault="001F148C" w:rsidP="001F148C">
      <w:pPr>
        <w:rPr>
          <w:rFonts w:ascii="Times New Roman" w:hAnsi="Times New Roman" w:cs="Times New Roman"/>
          <w:sz w:val="24"/>
          <w:szCs w:val="24"/>
        </w:rPr>
      </w:pPr>
      <w:r>
        <w:rPr>
          <w:rFonts w:ascii="Times New Roman" w:hAnsi="Times New Roman" w:cs="Times New Roman"/>
          <w:sz w:val="24"/>
          <w:szCs w:val="24"/>
        </w:rPr>
        <w:tab/>
        <w:t>...Examples of alliteration are abundant throughout this self-referential poem, "</w:t>
      </w:r>
      <w:r>
        <w:rPr>
          <w:rFonts w:ascii="Times New Roman" w:hAnsi="Times New Roman" w:cs="Times New Roman"/>
          <w:sz w:val="24"/>
          <w:szCs w:val="24"/>
          <w:u w:val="single"/>
        </w:rPr>
        <w:t>d</w:t>
      </w:r>
      <w:r>
        <w:rPr>
          <w:rFonts w:ascii="Times New Roman" w:hAnsi="Times New Roman" w:cs="Times New Roman"/>
          <w:sz w:val="24"/>
          <w:szCs w:val="24"/>
        </w:rPr>
        <w:t xml:space="preserve">ome </w:t>
      </w:r>
      <w:r>
        <w:rPr>
          <w:rFonts w:ascii="Times New Roman" w:hAnsi="Times New Roman" w:cs="Times New Roman"/>
          <w:sz w:val="24"/>
          <w:szCs w:val="24"/>
          <w:u w:val="single"/>
        </w:rPr>
        <w:t>d</w:t>
      </w:r>
      <w:r>
        <w:rPr>
          <w:rFonts w:ascii="Times New Roman" w:hAnsi="Times New Roman" w:cs="Times New Roman"/>
          <w:sz w:val="24"/>
          <w:szCs w:val="24"/>
        </w:rPr>
        <w:t xml:space="preserve">ecree... </w:t>
      </w:r>
      <w:r>
        <w:rPr>
          <w:rFonts w:ascii="Times New Roman" w:hAnsi="Times New Roman" w:cs="Times New Roman"/>
          <w:sz w:val="24"/>
          <w:szCs w:val="24"/>
          <w:u w:val="single"/>
        </w:rPr>
        <w:t>s</w:t>
      </w:r>
      <w:r>
        <w:rPr>
          <w:rFonts w:ascii="Times New Roman" w:hAnsi="Times New Roman" w:cs="Times New Roman"/>
          <w:sz w:val="24"/>
          <w:szCs w:val="24"/>
        </w:rPr>
        <w:t xml:space="preserve">unless </w:t>
      </w:r>
      <w:r>
        <w:rPr>
          <w:rFonts w:ascii="Times New Roman" w:hAnsi="Times New Roman" w:cs="Times New Roman"/>
          <w:sz w:val="24"/>
          <w:szCs w:val="24"/>
          <w:u w:val="single"/>
        </w:rPr>
        <w:t>s</w:t>
      </w:r>
      <w:r>
        <w:rPr>
          <w:rFonts w:ascii="Times New Roman" w:hAnsi="Times New Roman" w:cs="Times New Roman"/>
          <w:sz w:val="24"/>
          <w:szCs w:val="24"/>
        </w:rPr>
        <w:t xml:space="preserve">ea... </w:t>
      </w:r>
      <w:r>
        <w:rPr>
          <w:rFonts w:ascii="Times New Roman" w:hAnsi="Times New Roman" w:cs="Times New Roman"/>
          <w:sz w:val="24"/>
          <w:szCs w:val="24"/>
          <w:u w:val="single"/>
        </w:rPr>
        <w:t>s</w:t>
      </w:r>
      <w:r>
        <w:rPr>
          <w:rFonts w:ascii="Times New Roman" w:hAnsi="Times New Roman" w:cs="Times New Roman"/>
          <w:sz w:val="24"/>
          <w:szCs w:val="24"/>
        </w:rPr>
        <w:t xml:space="preserve">unny </w:t>
      </w:r>
      <w:r>
        <w:rPr>
          <w:rFonts w:ascii="Times New Roman" w:hAnsi="Times New Roman" w:cs="Times New Roman"/>
          <w:sz w:val="24"/>
          <w:szCs w:val="24"/>
          <w:u w:val="single"/>
        </w:rPr>
        <w:t>s</w:t>
      </w:r>
      <w:r>
        <w:rPr>
          <w:rFonts w:ascii="Times New Roman" w:hAnsi="Times New Roman" w:cs="Times New Roman"/>
          <w:sz w:val="24"/>
          <w:szCs w:val="24"/>
        </w:rPr>
        <w:t>pots".</w:t>
      </w:r>
    </w:p>
    <w:p w:rsidR="001F148C" w:rsidRDefault="001F148C" w:rsidP="001F148C">
      <w:pPr>
        <w:rPr>
          <w:rFonts w:ascii="Times New Roman" w:hAnsi="Times New Roman" w:cs="Times New Roman"/>
          <w:sz w:val="24"/>
          <w:szCs w:val="24"/>
        </w:rPr>
      </w:pPr>
      <w:r>
        <w:rPr>
          <w:rFonts w:ascii="Times New Roman" w:hAnsi="Times New Roman" w:cs="Times New Roman"/>
          <w:sz w:val="24"/>
          <w:szCs w:val="24"/>
        </w:rPr>
        <w:tab/>
        <w:t>Assonance can be seen in "</w:t>
      </w:r>
      <w:proofErr w:type="spellStart"/>
      <w:r>
        <w:rPr>
          <w:rFonts w:ascii="Times New Roman" w:hAnsi="Times New Roman" w:cs="Times New Roman"/>
          <w:sz w:val="24"/>
          <w:szCs w:val="24"/>
        </w:rPr>
        <w:t>X</w:t>
      </w:r>
      <w:r>
        <w:rPr>
          <w:rFonts w:ascii="Times New Roman" w:hAnsi="Times New Roman" w:cs="Times New Roman"/>
          <w:sz w:val="24"/>
          <w:szCs w:val="24"/>
          <w:u w:val="single"/>
        </w:rPr>
        <w:t>a</w:t>
      </w:r>
      <w:r>
        <w:rPr>
          <w:rFonts w:ascii="Times New Roman" w:hAnsi="Times New Roman" w:cs="Times New Roman"/>
          <w:sz w:val="24"/>
          <w:szCs w:val="24"/>
        </w:rPr>
        <w:t>n</w:t>
      </w:r>
      <w:r>
        <w:rPr>
          <w:rFonts w:ascii="Times New Roman" w:hAnsi="Times New Roman" w:cs="Times New Roman"/>
          <w:sz w:val="24"/>
          <w:szCs w:val="24"/>
          <w:u w:val="single"/>
        </w:rPr>
        <w:t>a</w:t>
      </w:r>
      <w:r>
        <w:rPr>
          <w:rFonts w:ascii="Times New Roman" w:hAnsi="Times New Roman" w:cs="Times New Roman"/>
          <w:sz w:val="24"/>
          <w:szCs w:val="24"/>
        </w:rPr>
        <w:t>d</w:t>
      </w:r>
      <w:r>
        <w:rPr>
          <w:rFonts w:ascii="Times New Roman" w:hAnsi="Times New Roman" w:cs="Times New Roman"/>
          <w:sz w:val="24"/>
          <w:szCs w:val="24"/>
          <w:u w:val="single"/>
        </w:rPr>
        <w: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w:t>
      </w:r>
      <w:r>
        <w:rPr>
          <w:rFonts w:ascii="Times New Roman" w:hAnsi="Times New Roman" w:cs="Times New Roman"/>
          <w:sz w:val="24"/>
          <w:szCs w:val="24"/>
          <w:u w:val="single"/>
        </w:rPr>
        <w:t>u</w:t>
      </w:r>
      <w:r>
        <w:rPr>
          <w:rFonts w:ascii="Times New Roman" w:hAnsi="Times New Roman" w:cs="Times New Roman"/>
          <w:sz w:val="24"/>
          <w:szCs w:val="24"/>
        </w:rPr>
        <w:t>bl</w:t>
      </w:r>
      <w:r>
        <w:rPr>
          <w:rFonts w:ascii="Times New Roman" w:hAnsi="Times New Roman" w:cs="Times New Roman"/>
          <w:sz w:val="24"/>
          <w:szCs w:val="24"/>
          <w:u w:val="single"/>
        </w:rPr>
        <w:t>a</w:t>
      </w:r>
      <w:proofErr w:type="spellEnd"/>
      <w:r>
        <w:rPr>
          <w:rFonts w:ascii="Times New Roman" w:hAnsi="Times New Roman" w:cs="Times New Roman"/>
          <w:sz w:val="24"/>
          <w:szCs w:val="24"/>
        </w:rPr>
        <w:t xml:space="preserve"> Kh</w:t>
      </w:r>
      <w:r>
        <w:rPr>
          <w:rFonts w:ascii="Times New Roman" w:hAnsi="Times New Roman" w:cs="Times New Roman"/>
          <w:sz w:val="24"/>
          <w:szCs w:val="24"/>
          <w:u w:val="single"/>
        </w:rPr>
        <w:t>a</w:t>
      </w:r>
      <w:r>
        <w:rPr>
          <w:rFonts w:ascii="Times New Roman" w:hAnsi="Times New Roman" w:cs="Times New Roman"/>
          <w:sz w:val="24"/>
          <w:szCs w:val="24"/>
        </w:rPr>
        <w:t>n...", whilst consonance is demonstrated by, "</w:t>
      </w:r>
      <w:proofErr w:type="spellStart"/>
      <w:r w:rsidR="00081D42">
        <w:rPr>
          <w:rFonts w:ascii="Times New Roman" w:hAnsi="Times New Roman" w:cs="Times New Roman"/>
          <w:sz w:val="24"/>
          <w:szCs w:val="24"/>
        </w:rPr>
        <w:t>Xana</w:t>
      </w:r>
      <w:r w:rsidR="00081D42">
        <w:rPr>
          <w:rFonts w:ascii="Times New Roman" w:hAnsi="Times New Roman" w:cs="Times New Roman"/>
          <w:sz w:val="24"/>
          <w:szCs w:val="24"/>
          <w:u w:val="single"/>
        </w:rPr>
        <w:t>d</w:t>
      </w:r>
      <w:r w:rsidR="00081D42">
        <w:rPr>
          <w:rFonts w:ascii="Times New Roman" w:hAnsi="Times New Roman" w:cs="Times New Roman"/>
          <w:sz w:val="24"/>
          <w:szCs w:val="24"/>
        </w:rPr>
        <w:t>u</w:t>
      </w:r>
      <w:proofErr w:type="spellEnd"/>
      <w:r w:rsidR="00081D42">
        <w:rPr>
          <w:rFonts w:ascii="Times New Roman" w:hAnsi="Times New Roman" w:cs="Times New Roman"/>
          <w:sz w:val="24"/>
          <w:szCs w:val="24"/>
        </w:rPr>
        <w:t xml:space="preserve"> </w:t>
      </w:r>
      <w:r w:rsidR="00081D42">
        <w:rPr>
          <w:rFonts w:ascii="Times New Roman" w:hAnsi="Times New Roman" w:cs="Times New Roman"/>
          <w:sz w:val="24"/>
          <w:szCs w:val="24"/>
          <w:u w:val="single"/>
        </w:rPr>
        <w:t>d</w:t>
      </w:r>
      <w:r w:rsidR="00081D42">
        <w:rPr>
          <w:rFonts w:ascii="Times New Roman" w:hAnsi="Times New Roman" w:cs="Times New Roman"/>
          <w:sz w:val="24"/>
          <w:szCs w:val="24"/>
        </w:rPr>
        <w:t>i</w:t>
      </w:r>
      <w:r w:rsidR="00081D42">
        <w:rPr>
          <w:rFonts w:ascii="Times New Roman" w:hAnsi="Times New Roman" w:cs="Times New Roman"/>
          <w:sz w:val="24"/>
          <w:szCs w:val="24"/>
          <w:u w:val="single"/>
        </w:rPr>
        <w:t>d</w:t>
      </w:r>
      <w:r w:rsidR="00081D42">
        <w:rPr>
          <w:rFonts w:ascii="Times New Roman" w:hAnsi="Times New Roman" w:cs="Times New Roman"/>
          <w:sz w:val="24"/>
          <w:szCs w:val="24"/>
        </w:rPr>
        <w:t>... sac</w:t>
      </w:r>
      <w:r w:rsidR="00081D42">
        <w:rPr>
          <w:rFonts w:ascii="Times New Roman" w:hAnsi="Times New Roman" w:cs="Times New Roman"/>
          <w:sz w:val="24"/>
          <w:szCs w:val="24"/>
          <w:u w:val="single"/>
        </w:rPr>
        <w:t>r</w:t>
      </w:r>
      <w:r w:rsidR="00081D42">
        <w:rPr>
          <w:rFonts w:ascii="Times New Roman" w:hAnsi="Times New Roman" w:cs="Times New Roman"/>
          <w:sz w:val="24"/>
          <w:szCs w:val="24"/>
        </w:rPr>
        <w:t>e</w:t>
      </w:r>
      <w:r w:rsidR="00081D42">
        <w:rPr>
          <w:rFonts w:ascii="Times New Roman" w:hAnsi="Times New Roman" w:cs="Times New Roman"/>
          <w:sz w:val="24"/>
          <w:szCs w:val="24"/>
          <w:u w:val="single"/>
        </w:rPr>
        <w:t>d</w:t>
      </w:r>
      <w:r w:rsidR="00081D42">
        <w:rPr>
          <w:rFonts w:ascii="Times New Roman" w:hAnsi="Times New Roman" w:cs="Times New Roman"/>
          <w:sz w:val="24"/>
          <w:szCs w:val="24"/>
        </w:rPr>
        <w:t xml:space="preserve"> </w:t>
      </w:r>
      <w:r w:rsidR="00081D42">
        <w:rPr>
          <w:rFonts w:ascii="Times New Roman" w:hAnsi="Times New Roman" w:cs="Times New Roman"/>
          <w:sz w:val="24"/>
          <w:szCs w:val="24"/>
          <w:u w:val="single"/>
        </w:rPr>
        <w:t>r</w:t>
      </w:r>
      <w:r w:rsidR="00081D42">
        <w:rPr>
          <w:rFonts w:ascii="Times New Roman" w:hAnsi="Times New Roman" w:cs="Times New Roman"/>
          <w:sz w:val="24"/>
          <w:szCs w:val="24"/>
        </w:rPr>
        <w:t xml:space="preserve">iver </w:t>
      </w:r>
      <w:r w:rsidR="00081D42">
        <w:rPr>
          <w:rFonts w:ascii="Times New Roman" w:hAnsi="Times New Roman" w:cs="Times New Roman"/>
          <w:sz w:val="24"/>
          <w:szCs w:val="24"/>
          <w:u w:val="single"/>
        </w:rPr>
        <w:t>r</w:t>
      </w:r>
      <w:r w:rsidR="00081D42">
        <w:rPr>
          <w:rFonts w:ascii="Times New Roman" w:hAnsi="Times New Roman" w:cs="Times New Roman"/>
          <w:sz w:val="24"/>
          <w:szCs w:val="24"/>
        </w:rPr>
        <w:t>an".</w:t>
      </w:r>
    </w:p>
    <w:p w:rsidR="00081D42" w:rsidRDefault="00081D42" w:rsidP="001F148C">
      <w:pPr>
        <w:rPr>
          <w:rFonts w:ascii="Times New Roman" w:hAnsi="Times New Roman" w:cs="Times New Roman"/>
          <w:sz w:val="24"/>
          <w:szCs w:val="24"/>
        </w:rPr>
      </w:pPr>
      <w:r>
        <w:rPr>
          <w:rFonts w:ascii="Times New Roman" w:hAnsi="Times New Roman" w:cs="Times New Roman"/>
          <w:sz w:val="24"/>
          <w:szCs w:val="24"/>
        </w:rPr>
        <w:tab/>
        <w:t>The sounds are selected for a purpose; the repetition of 's', "mea</w:t>
      </w:r>
      <w:r>
        <w:rPr>
          <w:rFonts w:ascii="Times New Roman" w:hAnsi="Times New Roman" w:cs="Times New Roman"/>
          <w:sz w:val="24"/>
          <w:szCs w:val="24"/>
          <w:u w:val="single"/>
        </w:rPr>
        <w:t>s</w:t>
      </w:r>
      <w:r>
        <w:rPr>
          <w:rFonts w:ascii="Times New Roman" w:hAnsi="Times New Roman" w:cs="Times New Roman"/>
          <w:sz w:val="24"/>
          <w:szCs w:val="24"/>
        </w:rPr>
        <w:t>urele</w:t>
      </w:r>
      <w:r>
        <w:rPr>
          <w:rFonts w:ascii="Times New Roman" w:hAnsi="Times New Roman" w:cs="Times New Roman"/>
          <w:sz w:val="24"/>
          <w:szCs w:val="24"/>
          <w:u w:val="single"/>
        </w:rPr>
        <w:t>ss</w:t>
      </w:r>
      <w:r>
        <w:rPr>
          <w:rFonts w:ascii="Times New Roman" w:hAnsi="Times New Roman" w:cs="Times New Roman"/>
          <w:sz w:val="24"/>
          <w:szCs w:val="24"/>
        </w:rPr>
        <w:t xml:space="preserve">... </w:t>
      </w:r>
      <w:r>
        <w:rPr>
          <w:rFonts w:ascii="Times New Roman" w:hAnsi="Times New Roman" w:cs="Times New Roman"/>
          <w:sz w:val="24"/>
          <w:szCs w:val="24"/>
          <w:u w:val="single"/>
        </w:rPr>
        <w:t>s</w:t>
      </w:r>
      <w:r>
        <w:rPr>
          <w:rFonts w:ascii="Times New Roman" w:hAnsi="Times New Roman" w:cs="Times New Roman"/>
          <w:sz w:val="24"/>
          <w:szCs w:val="24"/>
        </w:rPr>
        <w:t>unle</w:t>
      </w:r>
      <w:r>
        <w:rPr>
          <w:rFonts w:ascii="Times New Roman" w:hAnsi="Times New Roman" w:cs="Times New Roman"/>
          <w:sz w:val="24"/>
          <w:szCs w:val="24"/>
          <w:u w:val="single"/>
        </w:rPr>
        <w:t>ss</w:t>
      </w:r>
      <w:r>
        <w:rPr>
          <w:rFonts w:ascii="Times New Roman" w:hAnsi="Times New Roman" w:cs="Times New Roman"/>
          <w:sz w:val="24"/>
          <w:szCs w:val="24"/>
        </w:rPr>
        <w:t xml:space="preserve"> </w:t>
      </w:r>
      <w:r>
        <w:rPr>
          <w:rFonts w:ascii="Times New Roman" w:hAnsi="Times New Roman" w:cs="Times New Roman"/>
          <w:sz w:val="24"/>
          <w:szCs w:val="24"/>
          <w:u w:val="single"/>
        </w:rPr>
        <w:t>s</w:t>
      </w:r>
      <w:r>
        <w:rPr>
          <w:rFonts w:ascii="Times New Roman" w:hAnsi="Times New Roman" w:cs="Times New Roman"/>
          <w:sz w:val="24"/>
          <w:szCs w:val="24"/>
        </w:rPr>
        <w:t>ea", gives us a feeling for the sensuous nature of the landscape.  Phonetic similarity is a major feature of this description.</w:t>
      </w:r>
    </w:p>
    <w:p w:rsidR="00081D42" w:rsidRDefault="00081D42" w:rsidP="001F148C">
      <w:pPr>
        <w:rPr>
          <w:rFonts w:ascii="Times New Roman" w:hAnsi="Times New Roman" w:cs="Times New Roman"/>
          <w:sz w:val="24"/>
          <w:szCs w:val="24"/>
        </w:rPr>
      </w:pPr>
      <w:r>
        <w:rPr>
          <w:rFonts w:ascii="Times New Roman" w:hAnsi="Times New Roman" w:cs="Times New Roman"/>
          <w:sz w:val="24"/>
          <w:szCs w:val="24"/>
        </w:rPr>
        <w:tab/>
        <w:t xml:space="preserve">Coleridge's choice of lexis enforces the dynamic, ever-changing movement of the place, "...the sacred river </w:t>
      </w:r>
      <w:r>
        <w:rPr>
          <w:rFonts w:ascii="Times New Roman" w:hAnsi="Times New Roman" w:cs="Times New Roman"/>
          <w:sz w:val="24"/>
          <w:szCs w:val="24"/>
          <w:u w:val="single"/>
        </w:rPr>
        <w:t>ran</w:t>
      </w:r>
      <w:r>
        <w:rPr>
          <w:rFonts w:ascii="Times New Roman" w:hAnsi="Times New Roman" w:cs="Times New Roman"/>
          <w:sz w:val="24"/>
          <w:szCs w:val="24"/>
        </w:rPr>
        <w:t xml:space="preserve"> {fast}...</w:t>
      </w:r>
      <w:r>
        <w:rPr>
          <w:rFonts w:ascii="Times New Roman" w:hAnsi="Times New Roman" w:cs="Times New Roman"/>
          <w:sz w:val="24"/>
          <w:szCs w:val="24"/>
          <w:u w:val="single"/>
        </w:rPr>
        <w:t>down</w:t>
      </w:r>
      <w:r>
        <w:rPr>
          <w:rFonts w:ascii="Times New Roman" w:hAnsi="Times New Roman" w:cs="Times New Roman"/>
          <w:sz w:val="24"/>
          <w:szCs w:val="24"/>
        </w:rPr>
        <w:t xml:space="preserve"> to a {downward movement}... </w:t>
      </w:r>
      <w:r>
        <w:rPr>
          <w:rFonts w:ascii="Times New Roman" w:hAnsi="Times New Roman" w:cs="Times New Roman"/>
          <w:sz w:val="24"/>
          <w:szCs w:val="24"/>
          <w:u w:val="single"/>
        </w:rPr>
        <w:t>sinuous</w:t>
      </w:r>
      <w:r>
        <w:rPr>
          <w:rFonts w:ascii="Times New Roman" w:hAnsi="Times New Roman" w:cs="Times New Roman"/>
          <w:sz w:val="24"/>
          <w:szCs w:val="24"/>
        </w:rPr>
        <w:t xml:space="preserve"> {meandering}... which slanted </w:t>
      </w:r>
      <w:r>
        <w:rPr>
          <w:rFonts w:ascii="Times New Roman" w:hAnsi="Times New Roman" w:cs="Times New Roman"/>
          <w:sz w:val="24"/>
          <w:szCs w:val="24"/>
          <w:u w:val="single"/>
        </w:rPr>
        <w:t>down</w:t>
      </w:r>
      <w:r>
        <w:rPr>
          <w:rFonts w:ascii="Times New Roman" w:hAnsi="Times New Roman" w:cs="Times New Roman"/>
          <w:sz w:val="24"/>
          <w:szCs w:val="24"/>
        </w:rPr>
        <w:t xml:space="preserve"> {downward movement again}... A mighty mountain </w:t>
      </w:r>
      <w:proofErr w:type="spellStart"/>
      <w:r>
        <w:rPr>
          <w:rFonts w:ascii="Times New Roman" w:hAnsi="Times New Roman" w:cs="Times New Roman"/>
          <w:sz w:val="24"/>
          <w:szCs w:val="24"/>
        </w:rPr>
        <w:t>momently</w:t>
      </w:r>
      <w:proofErr w:type="spellEnd"/>
      <w:r>
        <w:rPr>
          <w:rFonts w:ascii="Times New Roman" w:hAnsi="Times New Roman" w:cs="Times New Roman"/>
          <w:sz w:val="24"/>
          <w:szCs w:val="24"/>
        </w:rPr>
        <w:t xml:space="preserve"> was </w:t>
      </w:r>
      <w:r>
        <w:rPr>
          <w:rFonts w:ascii="Times New Roman" w:hAnsi="Times New Roman" w:cs="Times New Roman"/>
          <w:sz w:val="24"/>
          <w:szCs w:val="24"/>
          <w:u w:val="single"/>
        </w:rPr>
        <w:t>forced</w:t>
      </w:r>
      <w:r>
        <w:rPr>
          <w:rFonts w:ascii="Times New Roman" w:hAnsi="Times New Roman" w:cs="Times New Roman"/>
          <w:sz w:val="24"/>
          <w:szCs w:val="24"/>
        </w:rPr>
        <w:t xml:space="preserve"> {upward movement}... swift {fast} half-intermitted </w:t>
      </w:r>
      <w:r>
        <w:rPr>
          <w:rFonts w:ascii="Times New Roman" w:hAnsi="Times New Roman" w:cs="Times New Roman"/>
          <w:sz w:val="24"/>
          <w:szCs w:val="24"/>
          <w:u w:val="single"/>
        </w:rPr>
        <w:t>burst</w:t>
      </w:r>
      <w:r>
        <w:rPr>
          <w:rFonts w:ascii="Times New Roman" w:hAnsi="Times New Roman" w:cs="Times New Roman"/>
          <w:sz w:val="24"/>
          <w:szCs w:val="24"/>
        </w:rPr>
        <w:t xml:space="preserve"> {spluttering action}... Huge fragments </w:t>
      </w:r>
      <w:r>
        <w:rPr>
          <w:rFonts w:ascii="Times New Roman" w:hAnsi="Times New Roman" w:cs="Times New Roman"/>
          <w:sz w:val="24"/>
          <w:szCs w:val="24"/>
          <w:u w:val="single"/>
        </w:rPr>
        <w:t>vaulted</w:t>
      </w:r>
      <w:r>
        <w:rPr>
          <w:rFonts w:ascii="Times New Roman" w:hAnsi="Times New Roman" w:cs="Times New Roman"/>
          <w:sz w:val="24"/>
          <w:szCs w:val="24"/>
        </w:rPr>
        <w:t xml:space="preserve"> {outward motion}... Five miles </w:t>
      </w:r>
      <w:r>
        <w:rPr>
          <w:rFonts w:ascii="Times New Roman" w:hAnsi="Times New Roman" w:cs="Times New Roman"/>
          <w:sz w:val="24"/>
          <w:szCs w:val="24"/>
          <w:u w:val="single"/>
        </w:rPr>
        <w:t>meandering</w:t>
      </w:r>
      <w:r>
        <w:rPr>
          <w:rFonts w:ascii="Times New Roman" w:hAnsi="Times New Roman" w:cs="Times New Roman"/>
          <w:sz w:val="24"/>
          <w:szCs w:val="24"/>
        </w:rPr>
        <w:t xml:space="preserve"> {slow, relaxed}... </w:t>
      </w:r>
      <w:r>
        <w:rPr>
          <w:rFonts w:ascii="Times New Roman" w:hAnsi="Times New Roman" w:cs="Times New Roman"/>
          <w:sz w:val="24"/>
          <w:szCs w:val="24"/>
          <w:u w:val="single"/>
        </w:rPr>
        <w:t>mazy motion</w:t>
      </w:r>
      <w:r>
        <w:rPr>
          <w:rFonts w:ascii="Times New Roman" w:hAnsi="Times New Roman" w:cs="Times New Roman"/>
          <w:sz w:val="24"/>
          <w:szCs w:val="24"/>
        </w:rPr>
        <w:t xml:space="preserve"> {giving the impression of the river sidling along its twisty path}... And sunk, in </w:t>
      </w:r>
      <w:r>
        <w:rPr>
          <w:rFonts w:ascii="Times New Roman" w:hAnsi="Times New Roman" w:cs="Times New Roman"/>
          <w:sz w:val="24"/>
          <w:szCs w:val="24"/>
          <w:u w:val="single"/>
        </w:rPr>
        <w:t>tumult</w:t>
      </w:r>
      <w:r>
        <w:rPr>
          <w:rFonts w:ascii="Times New Roman" w:hAnsi="Times New Roman" w:cs="Times New Roman"/>
          <w:sz w:val="24"/>
          <w:szCs w:val="24"/>
        </w:rPr>
        <w:t xml:space="preserve"> {ferocious, commotion, fighting connotations}</w:t>
      </w:r>
      <w:r w:rsidR="00A30917">
        <w:rPr>
          <w:rFonts w:ascii="Times New Roman" w:hAnsi="Times New Roman" w:cs="Times New Roman"/>
          <w:sz w:val="24"/>
          <w:szCs w:val="24"/>
        </w:rPr>
        <w:t xml:space="preserve">... </w:t>
      </w:r>
      <w:r w:rsidR="00A30917">
        <w:rPr>
          <w:rFonts w:ascii="Times New Roman" w:hAnsi="Times New Roman" w:cs="Times New Roman"/>
          <w:sz w:val="24"/>
          <w:szCs w:val="24"/>
          <w:u w:val="single"/>
        </w:rPr>
        <w:t>Floated</w:t>
      </w:r>
      <w:r w:rsidR="00A30917">
        <w:rPr>
          <w:rFonts w:ascii="Times New Roman" w:hAnsi="Times New Roman" w:cs="Times New Roman"/>
          <w:sz w:val="24"/>
          <w:szCs w:val="24"/>
        </w:rPr>
        <w:t xml:space="preserve"> {slow, contented last action}".</w:t>
      </w:r>
    </w:p>
    <w:p w:rsidR="00A30917" w:rsidRDefault="00A30917" w:rsidP="001F148C">
      <w:pPr>
        <w:rPr>
          <w:rFonts w:ascii="Times New Roman" w:hAnsi="Times New Roman" w:cs="Times New Roman"/>
          <w:sz w:val="24"/>
          <w:szCs w:val="24"/>
        </w:rPr>
      </w:pPr>
      <w:r>
        <w:rPr>
          <w:rFonts w:ascii="Times New Roman" w:hAnsi="Times New Roman" w:cs="Times New Roman"/>
          <w:sz w:val="24"/>
          <w:szCs w:val="24"/>
        </w:rPr>
        <w:tab/>
        <w:t xml:space="preserve">Coleridge personifies the place, demonstrated as the landscape appears to have mood swings.  This is reflected in the movement and the sudden changes in the landscape, "sunny spots of greenery/A savage place!"  Contrasts underline the discontented landscape theme, "enfolding sunny spots of greenery"/"chasm, with ceaseless turmoil seething".  The scenery appears to be ever-changing because it's searching for something better than that which is on offer.  </w:t>
      </w:r>
    </w:p>
    <w:p w:rsidR="00A30917" w:rsidRDefault="00A30917" w:rsidP="001F148C">
      <w:pPr>
        <w:rPr>
          <w:rFonts w:ascii="Times New Roman" w:hAnsi="Times New Roman" w:cs="Times New Roman"/>
          <w:sz w:val="24"/>
          <w:szCs w:val="24"/>
        </w:rPr>
      </w:pPr>
      <w:r>
        <w:rPr>
          <w:rFonts w:ascii="Times New Roman" w:hAnsi="Times New Roman" w:cs="Times New Roman"/>
          <w:sz w:val="24"/>
          <w:szCs w:val="24"/>
        </w:rPr>
        <w:tab/>
        <w:t xml:space="preserve">Through using certain verbs and adjectives, Coleridge enforces the idea of personification.  "... the sacred river, </w:t>
      </w:r>
      <w:r>
        <w:rPr>
          <w:rFonts w:ascii="Times New Roman" w:hAnsi="Times New Roman" w:cs="Times New Roman"/>
          <w:sz w:val="24"/>
          <w:szCs w:val="24"/>
          <w:u w:val="single"/>
        </w:rPr>
        <w:t>ran</w:t>
      </w:r>
      <w:r>
        <w:rPr>
          <w:rFonts w:ascii="Times New Roman" w:hAnsi="Times New Roman" w:cs="Times New Roman"/>
          <w:sz w:val="24"/>
          <w:szCs w:val="24"/>
        </w:rPr>
        <w:t>..." is an example where the verb appears to personify the landscape; the suggestion being that the river has an arterial, bloodstream, life-giving property.  The adjective "sinuous", again has human qualities, reflecting the life of the place...</w:t>
      </w:r>
    </w:p>
    <w:p w:rsidR="00D74C24" w:rsidRDefault="00D74C24" w:rsidP="001F148C">
      <w:pPr>
        <w:rPr>
          <w:rFonts w:ascii="Times New Roman" w:hAnsi="Times New Roman" w:cs="Times New Roman"/>
          <w:sz w:val="24"/>
          <w:szCs w:val="24"/>
        </w:rPr>
      </w:pPr>
      <w:r>
        <w:rPr>
          <w:rFonts w:ascii="Times New Roman" w:hAnsi="Times New Roman" w:cs="Times New Roman"/>
          <w:sz w:val="24"/>
          <w:szCs w:val="24"/>
        </w:rPr>
        <w:tab/>
        <w:t xml:space="preserve">...Personification can be seen to continue with the covertly sexual imagery that Coleridge employs.  Not only is it a "stately pleasure-dome... a miracle of rare device", there is a "deep romantic chasm", with a "woman wailing for her demon-lover", and movement to the effect of "ceaseless turmoil seething", followed by a "mighty fountain", that was </w:t>
      </w:r>
      <w:r>
        <w:rPr>
          <w:rFonts w:ascii="Times New Roman" w:hAnsi="Times New Roman" w:cs="Times New Roman"/>
          <w:sz w:val="24"/>
          <w:szCs w:val="24"/>
        </w:rPr>
        <w:lastRenderedPageBreak/>
        <w:t>"</w:t>
      </w:r>
      <w:proofErr w:type="spellStart"/>
      <w:r>
        <w:rPr>
          <w:rFonts w:ascii="Times New Roman" w:hAnsi="Times New Roman" w:cs="Times New Roman"/>
          <w:sz w:val="24"/>
          <w:szCs w:val="24"/>
        </w:rPr>
        <w:t>momently</w:t>
      </w:r>
      <w:proofErr w:type="spellEnd"/>
      <w:r>
        <w:rPr>
          <w:rFonts w:ascii="Times New Roman" w:hAnsi="Times New Roman" w:cs="Times New Roman"/>
          <w:sz w:val="24"/>
          <w:szCs w:val="24"/>
        </w:rPr>
        <w:t>... forced", that emitted a "swift half-intermitted burst", before the action starts to calm down; obvious sexual connotations continuing the personified theme.</w:t>
      </w:r>
    </w:p>
    <w:p w:rsidR="00D74C24" w:rsidRDefault="00D74C24" w:rsidP="001F148C">
      <w:pPr>
        <w:rPr>
          <w:rFonts w:ascii="Times New Roman" w:hAnsi="Times New Roman" w:cs="Times New Roman"/>
          <w:sz w:val="24"/>
          <w:szCs w:val="24"/>
        </w:rPr>
      </w:pPr>
      <w:r>
        <w:rPr>
          <w:rFonts w:ascii="Times New Roman" w:hAnsi="Times New Roman" w:cs="Times New Roman"/>
          <w:sz w:val="24"/>
          <w:szCs w:val="24"/>
        </w:rPr>
        <w:tab/>
        <w:t>In conclusion, Samuel Taylor Coleridge uses many linguistic features to describe the landscape in the poem "</w:t>
      </w:r>
      <w:proofErr w:type="spellStart"/>
      <w:r>
        <w:rPr>
          <w:rFonts w:ascii="Times New Roman" w:hAnsi="Times New Roman" w:cs="Times New Roman"/>
          <w:sz w:val="24"/>
          <w:szCs w:val="24"/>
        </w:rPr>
        <w:t>Kubla</w:t>
      </w:r>
      <w:proofErr w:type="spellEnd"/>
      <w:r>
        <w:rPr>
          <w:rFonts w:ascii="Times New Roman" w:hAnsi="Times New Roman" w:cs="Times New Roman"/>
          <w:sz w:val="24"/>
          <w:szCs w:val="24"/>
        </w:rPr>
        <w:t xml:space="preserve"> Khan".  Ideas are developed throughout the poem (for example, personification); the poem is overtly self-referential in phonetic terms; words are carefully selected for their intended purposes; and poetic features add to the overall effect of the poem.  In the space of a few lines, Coleridge manages to incorporate many literary and linguistic techniques with great success.  {But for the 'person from </w:t>
      </w:r>
      <w:proofErr w:type="spellStart"/>
      <w:r>
        <w:rPr>
          <w:rFonts w:ascii="Times New Roman" w:hAnsi="Times New Roman" w:cs="Times New Roman"/>
          <w:sz w:val="24"/>
          <w:szCs w:val="24"/>
        </w:rPr>
        <w:t>Porlock</w:t>
      </w:r>
      <w:proofErr w:type="spellEnd"/>
      <w:r>
        <w:rPr>
          <w:rFonts w:ascii="Times New Roman" w:hAnsi="Times New Roman" w:cs="Times New Roman"/>
          <w:sz w:val="24"/>
          <w:szCs w:val="24"/>
        </w:rPr>
        <w:t>'...}</w:t>
      </w:r>
    </w:p>
    <w:p w:rsidR="00D74C24" w:rsidRDefault="00C8482B" w:rsidP="00C8482B">
      <w:pPr>
        <w:jc w:val="center"/>
        <w:rPr>
          <w:rFonts w:ascii="Times New Roman" w:hAnsi="Times New Roman" w:cs="Times New Roman"/>
          <w:b/>
          <w:sz w:val="24"/>
          <w:szCs w:val="24"/>
        </w:rPr>
      </w:pPr>
      <w:r>
        <w:rPr>
          <w:rFonts w:ascii="Times New Roman" w:hAnsi="Times New Roman" w:cs="Times New Roman"/>
          <w:b/>
          <w:sz w:val="24"/>
          <w:szCs w:val="24"/>
        </w:rPr>
        <w:t xml:space="preserve">1b.) Look at </w:t>
      </w:r>
      <w:r>
        <w:rPr>
          <w:rFonts w:ascii="Times New Roman" w:hAnsi="Times New Roman" w:cs="Times New Roman"/>
          <w:b/>
          <w:sz w:val="24"/>
          <w:szCs w:val="24"/>
          <w:u w:val="single"/>
        </w:rPr>
        <w:t>two</w:t>
      </w:r>
      <w:r>
        <w:rPr>
          <w:rFonts w:ascii="Times New Roman" w:hAnsi="Times New Roman" w:cs="Times New Roman"/>
          <w:b/>
          <w:sz w:val="24"/>
          <w:szCs w:val="24"/>
        </w:rPr>
        <w:t xml:space="preserve"> other poems which describe a place.  Showing awareness of the contexts of the poems, analyse the literary and linguistic techniques used to communicate ideas in the poem.</w:t>
      </w:r>
    </w:p>
    <w:p w:rsidR="00C8482B" w:rsidRDefault="00C8482B" w:rsidP="00C8482B">
      <w:pPr>
        <w:rPr>
          <w:rFonts w:ascii="Times New Roman" w:hAnsi="Times New Roman" w:cs="Times New Roman"/>
          <w:sz w:val="24"/>
          <w:szCs w:val="24"/>
        </w:rPr>
      </w:pPr>
      <w:r>
        <w:rPr>
          <w:rFonts w:ascii="Times New Roman" w:hAnsi="Times New Roman" w:cs="Times New Roman"/>
          <w:sz w:val="24"/>
          <w:szCs w:val="24"/>
        </w:rPr>
        <w:tab/>
        <w:t xml:space="preserve">In writing </w:t>
      </w:r>
      <w:r w:rsidR="00717DA2">
        <w:rPr>
          <w:rFonts w:ascii="Times New Roman" w:hAnsi="Times New Roman" w:cs="Times New Roman"/>
          <w:sz w:val="24"/>
          <w:szCs w:val="24"/>
        </w:rPr>
        <w:t>"Dover Beach" at the time of the European religious revolution, Matthew Arnold not only succeeds in describing a place, he comments on- and describes- several abstract, philosophical ideas.</w:t>
      </w:r>
    </w:p>
    <w:p w:rsidR="00717DA2" w:rsidRDefault="00717DA2" w:rsidP="00C8482B">
      <w:pPr>
        <w:rPr>
          <w:rFonts w:ascii="Times New Roman" w:hAnsi="Times New Roman" w:cs="Times New Roman"/>
          <w:sz w:val="24"/>
          <w:szCs w:val="24"/>
        </w:rPr>
      </w:pPr>
      <w:r>
        <w:rPr>
          <w:rFonts w:ascii="Times New Roman" w:hAnsi="Times New Roman" w:cs="Times New Roman"/>
          <w:sz w:val="24"/>
          <w:szCs w:val="24"/>
        </w:rPr>
        <w:tab/>
        <w:t>Arnold appears to be writing from a viewpoint where he can see the beach and the surrounding scenery, without actually being a part of it.</w:t>
      </w:r>
    </w:p>
    <w:p w:rsidR="00717DA2" w:rsidRDefault="00717DA2" w:rsidP="00C8482B">
      <w:pPr>
        <w:rPr>
          <w:rFonts w:ascii="Times New Roman" w:hAnsi="Times New Roman" w:cs="Times New Roman"/>
          <w:sz w:val="24"/>
          <w:szCs w:val="24"/>
        </w:rPr>
      </w:pPr>
      <w:r>
        <w:rPr>
          <w:rFonts w:ascii="Times New Roman" w:hAnsi="Times New Roman" w:cs="Times New Roman"/>
          <w:sz w:val="24"/>
          <w:szCs w:val="24"/>
        </w:rPr>
        <w:tab/>
        <w:t>Two tenses are employed in the poem {past and present}, with definite changes in the stanzas where the technique is employed.  These contrasts help to distinguish the ideas, "Sophocles long ago {past}... and flow/Of human misery</w:t>
      </w:r>
      <w:r>
        <w:rPr>
          <w:rFonts w:ascii="Times New Roman" w:hAnsi="Times New Roman" w:cs="Times New Roman"/>
          <w:sz w:val="24"/>
          <w:szCs w:val="24"/>
          <w:u w:val="single"/>
        </w:rPr>
        <w:t>;</w:t>
      </w:r>
      <w:r>
        <w:rPr>
          <w:rFonts w:ascii="Times New Roman" w:hAnsi="Times New Roman" w:cs="Times New Roman"/>
          <w:sz w:val="24"/>
          <w:szCs w:val="24"/>
        </w:rPr>
        <w:t xml:space="preserve"> </w:t>
      </w:r>
      <w:r w:rsidRPr="00717DA2">
        <w:rPr>
          <w:rFonts w:ascii="Times New Roman" w:hAnsi="Times New Roman" w:cs="Times New Roman"/>
          <w:i/>
          <w:sz w:val="24"/>
          <w:szCs w:val="24"/>
        </w:rPr>
        <w:t>we/Find also</w:t>
      </w:r>
      <w:r>
        <w:rPr>
          <w:rFonts w:ascii="Times New Roman" w:hAnsi="Times New Roman" w:cs="Times New Roman"/>
          <w:i/>
          <w:sz w:val="24"/>
          <w:szCs w:val="24"/>
        </w:rPr>
        <w:t xml:space="preserve"> {present}...</w:t>
      </w:r>
      <w:r>
        <w:rPr>
          <w:rFonts w:ascii="Times New Roman" w:hAnsi="Times New Roman" w:cs="Times New Roman"/>
          <w:sz w:val="24"/>
          <w:szCs w:val="24"/>
        </w:rPr>
        <w:t>"  The semi-colon is used to link the two ideas; the past and the present.</w:t>
      </w:r>
    </w:p>
    <w:p w:rsidR="00717DA2" w:rsidRDefault="00717DA2" w:rsidP="00C8482B">
      <w:pPr>
        <w:rPr>
          <w:rFonts w:ascii="Times New Roman" w:hAnsi="Times New Roman" w:cs="Times New Roman"/>
          <w:sz w:val="24"/>
          <w:szCs w:val="24"/>
        </w:rPr>
      </w:pPr>
      <w:r>
        <w:rPr>
          <w:rFonts w:ascii="Times New Roman" w:hAnsi="Times New Roman" w:cs="Times New Roman"/>
          <w:sz w:val="24"/>
          <w:szCs w:val="24"/>
        </w:rPr>
        <w:tab/>
        <w:t>The places he describes in the poem appear to be a vehicle for his subtle, underlying messages...</w:t>
      </w:r>
    </w:p>
    <w:p w:rsidR="00717DA2" w:rsidRDefault="00717DA2" w:rsidP="00C8482B">
      <w:pPr>
        <w:rPr>
          <w:rFonts w:ascii="Times New Roman" w:hAnsi="Times New Roman" w:cs="Times New Roman"/>
          <w:sz w:val="24"/>
          <w:szCs w:val="24"/>
        </w:rPr>
      </w:pPr>
      <w:r>
        <w:rPr>
          <w:rFonts w:ascii="Times New Roman" w:hAnsi="Times New Roman" w:cs="Times New Roman"/>
          <w:sz w:val="24"/>
          <w:szCs w:val="24"/>
        </w:rPr>
        <w:tab/>
        <w:t xml:space="preserve">...For example, "on the French coast the light/Gleams and is gone {illuminated by the explosion of military armoury}", begins a war-like lexical set which continues with, "you hear the grating roar/Of pebbles {bomb sounds}... Begin, and cease, and then begin {the repetitive nature of the landscape is used as a metaphor for the never-ending, disheartening nature of war}... Where </w:t>
      </w:r>
      <w:r w:rsidR="00AC413F">
        <w:rPr>
          <w:rFonts w:ascii="Times New Roman" w:hAnsi="Times New Roman" w:cs="Times New Roman"/>
          <w:sz w:val="24"/>
          <w:szCs w:val="24"/>
        </w:rPr>
        <w:t>ignorant armies clash by night" {a poignant societal comment; not only is Arnold saying that wars are meaningless, he apparently dismisses the trivial, petty battles that people engage in everyday}.</w:t>
      </w:r>
    </w:p>
    <w:p w:rsidR="00AC413F" w:rsidRDefault="00AC413F" w:rsidP="00C8482B">
      <w:pPr>
        <w:rPr>
          <w:rFonts w:ascii="Times New Roman" w:hAnsi="Times New Roman" w:cs="Times New Roman"/>
          <w:sz w:val="24"/>
          <w:szCs w:val="24"/>
        </w:rPr>
      </w:pPr>
      <w:r>
        <w:rPr>
          <w:rFonts w:ascii="Times New Roman" w:hAnsi="Times New Roman" w:cs="Times New Roman"/>
          <w:sz w:val="24"/>
          <w:szCs w:val="24"/>
        </w:rPr>
        <w:tab/>
        <w:t>Arnold uses the sea in many contexts.  For example, there is the literal sense, "The sea is calm to-night... Sophocles long ago/Heard it on the Aegean... distant northern sea", used to describe the scenery, whilst a metaphorical, "Sea of Faith", is alluded to, along with the, "turbid ebb and flow {using words from the sea movement lexical set}/Of human misery".</w:t>
      </w:r>
    </w:p>
    <w:p w:rsidR="00AC413F" w:rsidRDefault="00AC413F" w:rsidP="00C8482B">
      <w:pPr>
        <w:rPr>
          <w:rFonts w:ascii="Times New Roman" w:hAnsi="Times New Roman" w:cs="Times New Roman"/>
          <w:sz w:val="24"/>
          <w:szCs w:val="24"/>
        </w:rPr>
      </w:pPr>
      <w:r>
        <w:rPr>
          <w:rFonts w:ascii="Times New Roman" w:hAnsi="Times New Roman" w:cs="Times New Roman"/>
          <w:sz w:val="24"/>
          <w:szCs w:val="24"/>
        </w:rPr>
        <w:tab/>
        <w:t>The pebble can be seen as a metaphor for human lives; just as "the waves...fling" the meek, passive pebbles, so we have little control over our own lives in the wider scheme of things.  Things will happen in all our lives- such as (near-)fatal illnesses to loved ones, that can strike at any time- which make you realise just how fragile we really are (and suddenly football isn't as important as it once was)...</w:t>
      </w:r>
    </w:p>
    <w:p w:rsidR="00AC413F" w:rsidRDefault="00AC413F" w:rsidP="00C8482B">
      <w:pPr>
        <w:rPr>
          <w:rFonts w:ascii="Times New Roman" w:hAnsi="Times New Roman" w:cs="Times New Roman"/>
          <w:sz w:val="24"/>
          <w:szCs w:val="24"/>
        </w:rPr>
      </w:pPr>
      <w:r>
        <w:rPr>
          <w:rFonts w:ascii="Times New Roman" w:hAnsi="Times New Roman" w:cs="Times New Roman"/>
          <w:sz w:val="24"/>
          <w:szCs w:val="24"/>
        </w:rPr>
        <w:lastRenderedPageBreak/>
        <w:tab/>
        <w:t xml:space="preserve">...I believe that Arnold experienced one such life-changing event.  This is demonstrated in his melancholic outlook on the world; something appears to have made him reconsider what he once held true.  "The Sea of Faith {both personally and others'}/Was once, too, at the full... But now I only hear/Its melancholy, long, withdrawing roar...", is an example of a dramatic change in perspective.  "for the world, which seems/To lie before us like a land of </w:t>
      </w:r>
      <w:r>
        <w:rPr>
          <w:rFonts w:ascii="Times New Roman" w:hAnsi="Times New Roman" w:cs="Times New Roman"/>
          <w:sz w:val="24"/>
          <w:szCs w:val="24"/>
          <w:u w:val="single"/>
        </w:rPr>
        <w:t>dreams</w:t>
      </w:r>
      <w:r>
        <w:rPr>
          <w:rFonts w:ascii="Times New Roman" w:hAnsi="Times New Roman" w:cs="Times New Roman"/>
          <w:sz w:val="24"/>
          <w:szCs w:val="24"/>
        </w:rPr>
        <w:t xml:space="preserve">... </w:t>
      </w:r>
      <w:r>
        <w:rPr>
          <w:rFonts w:ascii="Times New Roman" w:hAnsi="Times New Roman" w:cs="Times New Roman"/>
          <w:sz w:val="24"/>
          <w:szCs w:val="24"/>
          <w:u w:val="single"/>
        </w:rPr>
        <w:t>various</w:t>
      </w:r>
      <w:r>
        <w:rPr>
          <w:rFonts w:ascii="Times New Roman" w:hAnsi="Times New Roman" w:cs="Times New Roman"/>
          <w:sz w:val="24"/>
          <w:szCs w:val="24"/>
        </w:rPr>
        <w:t xml:space="preserve">... </w:t>
      </w:r>
      <w:r>
        <w:rPr>
          <w:rFonts w:ascii="Times New Roman" w:hAnsi="Times New Roman" w:cs="Times New Roman"/>
          <w:sz w:val="24"/>
          <w:szCs w:val="24"/>
          <w:u w:val="single"/>
        </w:rPr>
        <w:t>beautiful</w:t>
      </w:r>
      <w:r>
        <w:rPr>
          <w:rFonts w:ascii="Times New Roman" w:hAnsi="Times New Roman" w:cs="Times New Roman"/>
          <w:sz w:val="24"/>
          <w:szCs w:val="24"/>
        </w:rPr>
        <w:t xml:space="preserve">... </w:t>
      </w:r>
      <w:r>
        <w:rPr>
          <w:rFonts w:ascii="Times New Roman" w:hAnsi="Times New Roman" w:cs="Times New Roman"/>
          <w:sz w:val="24"/>
          <w:szCs w:val="24"/>
          <w:u w:val="single"/>
        </w:rPr>
        <w:t>new</w:t>
      </w:r>
      <w:r>
        <w:rPr>
          <w:rFonts w:ascii="Times New Roman" w:hAnsi="Times New Roman" w:cs="Times New Roman"/>
          <w:sz w:val="24"/>
          <w:szCs w:val="24"/>
        </w:rPr>
        <w:t>,//Hath really neither joy... love... light... certitude... peace... nor help for pain"</w:t>
      </w:r>
      <w:r w:rsidR="009B026E">
        <w:rPr>
          <w:rFonts w:ascii="Times New Roman" w:hAnsi="Times New Roman" w:cs="Times New Roman"/>
          <w:sz w:val="24"/>
          <w:szCs w:val="24"/>
        </w:rPr>
        <w:t>, is another illustration of the way his perception of a once beautiful world has become darkened; it is now a "darkling plain".</w:t>
      </w:r>
    </w:p>
    <w:p w:rsidR="009B026E" w:rsidRDefault="009B026E" w:rsidP="00C8482B">
      <w:pPr>
        <w:rPr>
          <w:rFonts w:ascii="Times New Roman" w:hAnsi="Times New Roman" w:cs="Times New Roman"/>
          <w:sz w:val="24"/>
          <w:szCs w:val="24"/>
        </w:rPr>
      </w:pPr>
      <w:r>
        <w:rPr>
          <w:rFonts w:ascii="Times New Roman" w:hAnsi="Times New Roman" w:cs="Times New Roman"/>
          <w:sz w:val="24"/>
          <w:szCs w:val="24"/>
        </w:rPr>
        <w:tab/>
        <w:t>Arnold draws on both personal experience, and a wider, historical perspective in his relation of the landscape and his feelings.  A good example of where the two are mixed to good effect is the caesura of line eighteen, where historical and personal bleak outlooks on life are joined through the use of a semi-colon, "Sophocles long ago... Of human misery</w:t>
      </w:r>
      <w:r>
        <w:rPr>
          <w:rFonts w:ascii="Times New Roman" w:hAnsi="Times New Roman" w:cs="Times New Roman"/>
          <w:sz w:val="24"/>
          <w:szCs w:val="24"/>
          <w:u w:val="single"/>
        </w:rPr>
        <w:t>;</w:t>
      </w:r>
      <w:r>
        <w:rPr>
          <w:rFonts w:ascii="Times New Roman" w:hAnsi="Times New Roman" w:cs="Times New Roman"/>
          <w:sz w:val="24"/>
          <w:szCs w:val="24"/>
        </w:rPr>
        <w:t xml:space="preserve"> we/Find also[...]".  Life appears to have become a monotonous, meaningless, unhappy journey for him {as it did for many people previously}.</w:t>
      </w:r>
    </w:p>
    <w:p w:rsidR="009B026E" w:rsidRDefault="009B026E" w:rsidP="00C8482B">
      <w:pPr>
        <w:rPr>
          <w:rFonts w:ascii="Times New Roman" w:hAnsi="Times New Roman" w:cs="Times New Roman"/>
          <w:sz w:val="24"/>
          <w:szCs w:val="24"/>
        </w:rPr>
      </w:pPr>
      <w:r>
        <w:rPr>
          <w:rFonts w:ascii="Times New Roman" w:hAnsi="Times New Roman" w:cs="Times New Roman"/>
          <w:sz w:val="24"/>
          <w:szCs w:val="24"/>
        </w:rPr>
        <w:tab/>
        <w:t>From lines 30-36, a certain iambic metre is employed to describe the uncertainty of the world.  Not only does this form lend a credible air to Arnold's declarations, it contrasts starkly with the way that things can never be all that they seem.</w:t>
      </w:r>
    </w:p>
    <w:p w:rsidR="00894D08" w:rsidRDefault="009B026E" w:rsidP="00C8482B">
      <w:pPr>
        <w:rPr>
          <w:rFonts w:ascii="Times New Roman" w:hAnsi="Times New Roman" w:cs="Times New Roman"/>
          <w:sz w:val="24"/>
          <w:szCs w:val="24"/>
        </w:rPr>
      </w:pPr>
      <w:r>
        <w:rPr>
          <w:rFonts w:ascii="Times New Roman" w:hAnsi="Times New Roman" w:cs="Times New Roman"/>
          <w:sz w:val="24"/>
          <w:szCs w:val="24"/>
        </w:rPr>
        <w:tab/>
        <w:t xml:space="preserve">In conclusion, Matthew Arnold uses many linguistic </w:t>
      </w:r>
      <w:r w:rsidR="00EB2F79">
        <w:rPr>
          <w:rFonts w:ascii="Times New Roman" w:hAnsi="Times New Roman" w:cs="Times New Roman"/>
          <w:sz w:val="24"/>
          <w:szCs w:val="24"/>
        </w:rPr>
        <w:t>and literary features in this poem, while the landscape he describes is a metaphor for conveying his disillusioned feelings.  A powerful, moving poem, the message appears to be that loving one another is the only comfort, "Ah, love, let us be true/To one another!", in an otherwise gloomy world</w:t>
      </w:r>
      <w:r w:rsidR="00894D08">
        <w:rPr>
          <w:rFonts w:ascii="Times New Roman" w:hAnsi="Times New Roman" w:cs="Times New Roman"/>
          <w:sz w:val="24"/>
          <w:szCs w:val="24"/>
        </w:rPr>
        <w:t>;</w:t>
      </w:r>
      <w:r w:rsidR="00EB2F79">
        <w:rPr>
          <w:rFonts w:ascii="Times New Roman" w:hAnsi="Times New Roman" w:cs="Times New Roman"/>
          <w:sz w:val="24"/>
          <w:szCs w:val="24"/>
        </w:rPr>
        <w:t xml:space="preserve"> don't look outwards for happiness</w:t>
      </w:r>
      <w:r w:rsidR="00894D08">
        <w:rPr>
          <w:rFonts w:ascii="Times New Roman" w:hAnsi="Times New Roman" w:cs="Times New Roman"/>
          <w:sz w:val="24"/>
          <w:szCs w:val="24"/>
        </w:rPr>
        <w:t xml:space="preserve"> -</w:t>
      </w:r>
      <w:r w:rsidR="00EB2F79">
        <w:rPr>
          <w:rFonts w:ascii="Times New Roman" w:hAnsi="Times New Roman" w:cs="Times New Roman"/>
          <w:sz w:val="24"/>
          <w:szCs w:val="24"/>
        </w:rPr>
        <w:t xml:space="preserve"> only through introspection, finding ourselves and one another, can we ever hope to stave off abject depression.</w:t>
      </w:r>
    </w:p>
    <w:p w:rsidR="00894D08" w:rsidRDefault="00894D08" w:rsidP="00C8482B">
      <w:pPr>
        <w:rPr>
          <w:rFonts w:ascii="Times New Roman" w:hAnsi="Times New Roman" w:cs="Times New Roman"/>
          <w:sz w:val="24"/>
          <w:szCs w:val="24"/>
        </w:rPr>
      </w:pPr>
      <w:r>
        <w:rPr>
          <w:rFonts w:ascii="Times New Roman" w:hAnsi="Times New Roman" w:cs="Times New Roman"/>
          <w:sz w:val="24"/>
          <w:szCs w:val="24"/>
        </w:rPr>
        <w:tab/>
        <w:t xml:space="preserve">In contrast to the dismal and disappointing world that Arnold sees, Emily </w:t>
      </w:r>
      <w:proofErr w:type="spellStart"/>
      <w:r>
        <w:rPr>
          <w:rFonts w:ascii="Times New Roman" w:hAnsi="Times New Roman" w:cs="Times New Roman"/>
          <w:sz w:val="24"/>
          <w:szCs w:val="24"/>
        </w:rPr>
        <w:t>Brontë</w:t>
      </w:r>
      <w:proofErr w:type="spellEnd"/>
      <w:r>
        <w:rPr>
          <w:rFonts w:ascii="Times New Roman" w:hAnsi="Times New Roman" w:cs="Times New Roman"/>
          <w:sz w:val="24"/>
          <w:szCs w:val="24"/>
        </w:rPr>
        <w:t xml:space="preserve"> describes a captivating, yet frightening, place in her poem "Spellbound".</w:t>
      </w:r>
    </w:p>
    <w:p w:rsidR="00894D08" w:rsidRDefault="00894D08" w:rsidP="00C8482B">
      <w:pPr>
        <w:rPr>
          <w:rFonts w:ascii="Times New Roman" w:hAnsi="Times New Roman" w:cs="Times New Roman"/>
          <w:sz w:val="24"/>
          <w:szCs w:val="24"/>
        </w:rPr>
      </w:pPr>
      <w:r>
        <w:rPr>
          <w:rFonts w:ascii="Times New Roman" w:hAnsi="Times New Roman" w:cs="Times New Roman"/>
          <w:sz w:val="24"/>
          <w:szCs w:val="24"/>
        </w:rPr>
        <w:tab/>
        <w:t xml:space="preserve">Using the present progressive tense, </w:t>
      </w:r>
      <w:proofErr w:type="spellStart"/>
      <w:r>
        <w:rPr>
          <w:rFonts w:ascii="Times New Roman" w:hAnsi="Times New Roman" w:cs="Times New Roman"/>
          <w:sz w:val="24"/>
          <w:szCs w:val="24"/>
        </w:rPr>
        <w:t>Brontë</w:t>
      </w:r>
      <w:proofErr w:type="spellEnd"/>
      <w:r>
        <w:rPr>
          <w:rFonts w:ascii="Times New Roman" w:hAnsi="Times New Roman" w:cs="Times New Roman"/>
          <w:sz w:val="24"/>
          <w:szCs w:val="24"/>
        </w:rPr>
        <w:t xml:space="preserve"> relates a seemingly unpleasant place- but one which she cannot leave-, in the first stanza: "THE night is darkening round me,/The wild winds coldly blow... And I cannot, cannot go."  She is compelled to stay there, bound by "a tyrant spell".  An idea of witchcraft develops here, which is continued with the mysterious, enchanting descriptions of the place in the following stanzas...</w:t>
      </w:r>
    </w:p>
    <w:p w:rsidR="00894D08" w:rsidRDefault="00894D08" w:rsidP="00C8482B">
      <w:pPr>
        <w:rPr>
          <w:rFonts w:ascii="Times New Roman" w:hAnsi="Times New Roman" w:cs="Times New Roman"/>
          <w:sz w:val="24"/>
          <w:szCs w:val="24"/>
        </w:rPr>
      </w:pPr>
      <w:r>
        <w:rPr>
          <w:rFonts w:ascii="Times New Roman" w:hAnsi="Times New Roman" w:cs="Times New Roman"/>
          <w:sz w:val="24"/>
          <w:szCs w:val="24"/>
        </w:rPr>
        <w:tab/>
        <w:t>"The giant trees are bending/Their bare boughs weighed with snow</w:t>
      </w:r>
      <w:r>
        <w:rPr>
          <w:rFonts w:ascii="Times New Roman" w:hAnsi="Times New Roman" w:cs="Times New Roman"/>
          <w:sz w:val="24"/>
          <w:szCs w:val="24"/>
          <w:u w:val="single"/>
        </w:rPr>
        <w:t>;</w:t>
      </w:r>
      <w:r>
        <w:rPr>
          <w:rFonts w:ascii="Times New Roman" w:hAnsi="Times New Roman" w:cs="Times New Roman"/>
          <w:sz w:val="24"/>
          <w:szCs w:val="24"/>
        </w:rPr>
        <w:t>"</w:t>
      </w:r>
      <w:r w:rsidR="00DD7B44">
        <w:rPr>
          <w:rFonts w:ascii="Times New Roman" w:hAnsi="Times New Roman" w:cs="Times New Roman"/>
          <w:sz w:val="24"/>
          <w:szCs w:val="24"/>
        </w:rPr>
        <w:t xml:space="preserve">, further adds to the scary atmosphere of the mystical, abstract landscape that </w:t>
      </w:r>
      <w:proofErr w:type="spellStart"/>
      <w:r w:rsidR="00DD7B44">
        <w:rPr>
          <w:rFonts w:ascii="Times New Roman" w:hAnsi="Times New Roman" w:cs="Times New Roman"/>
          <w:sz w:val="24"/>
          <w:szCs w:val="24"/>
        </w:rPr>
        <w:t>Brontë</w:t>
      </w:r>
      <w:proofErr w:type="spellEnd"/>
      <w:r w:rsidR="00DD7B44">
        <w:rPr>
          <w:rFonts w:ascii="Times New Roman" w:hAnsi="Times New Roman" w:cs="Times New Roman"/>
          <w:sz w:val="24"/>
          <w:szCs w:val="24"/>
        </w:rPr>
        <w:t xml:space="preserve"> describes to us.  "The storm is fast descending,/And yet I cannot go", gives the impression that a part of her is desperate to leave, but she simply doesn't have the ability to move; this increases the tension of the poem.</w:t>
      </w:r>
    </w:p>
    <w:p w:rsidR="00DD7B44" w:rsidRDefault="00DD7B44" w:rsidP="00C8482B">
      <w:pPr>
        <w:rPr>
          <w:rFonts w:ascii="Times New Roman" w:hAnsi="Times New Roman" w:cs="Times New Roman"/>
          <w:sz w:val="24"/>
          <w:szCs w:val="24"/>
        </w:rPr>
      </w:pPr>
      <w:r>
        <w:rPr>
          <w:rFonts w:ascii="Times New Roman" w:hAnsi="Times New Roman" w:cs="Times New Roman"/>
          <w:sz w:val="24"/>
          <w:szCs w:val="24"/>
        </w:rPr>
        <w:tab/>
        <w:t>The first two stanzas follow the same pattern of a semi-colon linking the first two lines with the closing two.</w:t>
      </w:r>
    </w:p>
    <w:p w:rsidR="00DD7B44" w:rsidRDefault="00DD7B44" w:rsidP="00C8482B">
      <w:pPr>
        <w:rPr>
          <w:rFonts w:ascii="Times New Roman" w:hAnsi="Times New Roman" w:cs="Times New Roman"/>
          <w:sz w:val="24"/>
          <w:szCs w:val="24"/>
        </w:rPr>
      </w:pPr>
      <w:r>
        <w:rPr>
          <w:rFonts w:ascii="Times New Roman" w:hAnsi="Times New Roman" w:cs="Times New Roman"/>
          <w:sz w:val="24"/>
          <w:szCs w:val="24"/>
        </w:rPr>
        <w:tab/>
        <w:t xml:space="preserve">"Clouds beyond clouds above me,/Wastes beyond wastes below", is a description that has several connotations, and could be interpreted in a number of ways.  She could be saying </w:t>
      </w:r>
      <w:r>
        <w:rPr>
          <w:rFonts w:ascii="Times New Roman" w:hAnsi="Times New Roman" w:cs="Times New Roman"/>
          <w:sz w:val="24"/>
          <w:szCs w:val="24"/>
        </w:rPr>
        <w:lastRenderedPageBreak/>
        <w:t xml:space="preserve">that she is floating, thus relating a bird's eye view of the scene.  However, as Emily </w:t>
      </w:r>
      <w:proofErr w:type="spellStart"/>
      <w:r>
        <w:rPr>
          <w:rFonts w:ascii="Times New Roman" w:hAnsi="Times New Roman" w:cs="Times New Roman"/>
          <w:sz w:val="24"/>
          <w:szCs w:val="24"/>
        </w:rPr>
        <w:t>Brontë</w:t>
      </w:r>
      <w:proofErr w:type="spellEnd"/>
      <w:r>
        <w:rPr>
          <w:rFonts w:ascii="Times New Roman" w:hAnsi="Times New Roman" w:cs="Times New Roman"/>
          <w:sz w:val="24"/>
          <w:szCs w:val="24"/>
        </w:rPr>
        <w:t xml:space="preserve"> was writing in a time when religion was of extreme, everyday importance, it's possible that she is in 'purgatory', with the 'Wastes' symbolising hell, and the 'clouds' symbolising heaven.  Caught between the two, yet "nothing drear can move me:/I will not, cannot go"; she will not be forced into making a firm decision about whether to go to heaven or hell.  The (previously unused) colon, joining the third and fourth lines, means the closing declaration has an emphatic, steadfast effect.</w:t>
      </w:r>
    </w:p>
    <w:p w:rsidR="00DD7B44" w:rsidRDefault="00DD7B44" w:rsidP="00C8482B">
      <w:pPr>
        <w:rPr>
          <w:rFonts w:ascii="Times New Roman" w:hAnsi="Times New Roman" w:cs="Times New Roman"/>
          <w:sz w:val="24"/>
          <w:szCs w:val="24"/>
        </w:rPr>
      </w:pPr>
      <w:r>
        <w:rPr>
          <w:rFonts w:ascii="Times New Roman" w:hAnsi="Times New Roman" w:cs="Times New Roman"/>
          <w:sz w:val="24"/>
          <w:szCs w:val="24"/>
        </w:rPr>
        <w:tab/>
        <w:t>Each of the three stanzas is merely one sentence long, giving a trance-like feel to the poem.  She is under higher orders which must be obeyed, it appears.  The rhyme scheme stays constant throughout, '</w:t>
      </w:r>
      <w:proofErr w:type="spellStart"/>
      <w:r>
        <w:rPr>
          <w:rFonts w:ascii="Times New Roman" w:hAnsi="Times New Roman" w:cs="Times New Roman"/>
          <w:sz w:val="24"/>
          <w:szCs w:val="24"/>
        </w:rPr>
        <w:t>abab</w:t>
      </w:r>
      <w:proofErr w:type="spellEnd"/>
      <w:r>
        <w:rPr>
          <w:rFonts w:ascii="Times New Roman" w:hAnsi="Times New Roman" w:cs="Times New Roman"/>
          <w:sz w:val="24"/>
          <w:szCs w:val="24"/>
        </w:rPr>
        <w:t>' in each stanza, as the poem employs a ballad form.</w:t>
      </w:r>
    </w:p>
    <w:p w:rsidR="00DD7B44" w:rsidRPr="00DD7B44" w:rsidRDefault="00DD7B44" w:rsidP="00C8482B">
      <w:pPr>
        <w:rPr>
          <w:rFonts w:ascii="Times New Roman" w:hAnsi="Times New Roman" w:cs="Times New Roman"/>
          <w:b/>
          <w:sz w:val="24"/>
          <w:szCs w:val="24"/>
        </w:rPr>
      </w:pPr>
      <w:r>
        <w:rPr>
          <w:rFonts w:ascii="Times New Roman" w:hAnsi="Times New Roman" w:cs="Times New Roman"/>
          <w:sz w:val="24"/>
          <w:szCs w:val="24"/>
        </w:rPr>
        <w:tab/>
        <w:t xml:space="preserve">In conclusion, Emily </w:t>
      </w:r>
      <w:proofErr w:type="spellStart"/>
      <w:r>
        <w:rPr>
          <w:rFonts w:ascii="Times New Roman" w:hAnsi="Times New Roman" w:cs="Times New Roman"/>
          <w:sz w:val="24"/>
          <w:szCs w:val="24"/>
        </w:rPr>
        <w:t>Brontë's</w:t>
      </w:r>
      <w:proofErr w:type="spellEnd"/>
      <w:r>
        <w:rPr>
          <w:rFonts w:ascii="Times New Roman" w:hAnsi="Times New Roman" w:cs="Times New Roman"/>
          <w:sz w:val="24"/>
          <w:szCs w:val="24"/>
        </w:rPr>
        <w:t xml:space="preserve"> world</w:t>
      </w:r>
      <w:r w:rsidR="00745235">
        <w:rPr>
          <w:rFonts w:ascii="Times New Roman" w:hAnsi="Times New Roman" w:cs="Times New Roman"/>
          <w:sz w:val="24"/>
          <w:szCs w:val="24"/>
        </w:rPr>
        <w:t xml:space="preserve"> is one of mystical, compelling uncertainty; one which she will not leave.  Matthew Arnold's world is full of bleak, depressing uncertainty; one that he would appear glad to leave.  </w:t>
      </w:r>
      <w:proofErr w:type="spellStart"/>
      <w:r w:rsidR="00745235">
        <w:rPr>
          <w:rFonts w:ascii="Times New Roman" w:hAnsi="Times New Roman" w:cs="Times New Roman"/>
          <w:sz w:val="24"/>
          <w:szCs w:val="24"/>
        </w:rPr>
        <w:t>Brontë's</w:t>
      </w:r>
      <w:proofErr w:type="spellEnd"/>
      <w:r w:rsidR="00745235">
        <w:rPr>
          <w:rFonts w:ascii="Times New Roman" w:hAnsi="Times New Roman" w:cs="Times New Roman"/>
          <w:sz w:val="24"/>
          <w:szCs w:val="24"/>
        </w:rPr>
        <w:t xml:space="preserve"> landscape is ambiguous- as is the viewpoint from which she is speaking- and it appears to be a relatively shallow piece; Arnold's world is described more thoroughly, using concrete images to convey his inner angst and beliefs; thus, it is a deeper, more philosophical poem.  Both </w:t>
      </w:r>
      <w:r w:rsidR="00C260F9">
        <w:rPr>
          <w:rFonts w:ascii="Times New Roman" w:hAnsi="Times New Roman" w:cs="Times New Roman"/>
          <w:sz w:val="24"/>
          <w:szCs w:val="24"/>
        </w:rPr>
        <w:t>poems exemplify</w:t>
      </w:r>
      <w:r w:rsidR="00745235">
        <w:rPr>
          <w:rFonts w:ascii="Times New Roman" w:hAnsi="Times New Roman" w:cs="Times New Roman"/>
          <w:sz w:val="24"/>
          <w:szCs w:val="24"/>
        </w:rPr>
        <w:t xml:space="preserve"> effective linguistic and literary technique us</w:t>
      </w:r>
      <w:r w:rsidR="00C260F9">
        <w:rPr>
          <w:rFonts w:ascii="Times New Roman" w:hAnsi="Times New Roman" w:cs="Times New Roman"/>
          <w:sz w:val="24"/>
          <w:szCs w:val="24"/>
        </w:rPr>
        <w:t>age</w:t>
      </w:r>
      <w:r w:rsidR="00745235">
        <w:rPr>
          <w:rFonts w:ascii="Times New Roman" w:hAnsi="Times New Roman" w:cs="Times New Roman"/>
          <w:sz w:val="24"/>
          <w:szCs w:val="24"/>
        </w:rPr>
        <w:t>.</w:t>
      </w:r>
    </w:p>
    <w:p w:rsidR="009B026E" w:rsidRPr="009B026E" w:rsidRDefault="00EB2F79" w:rsidP="00C8482B">
      <w:pPr>
        <w:rPr>
          <w:rFonts w:ascii="Times New Roman" w:hAnsi="Times New Roman" w:cs="Times New Roman"/>
          <w:sz w:val="24"/>
          <w:szCs w:val="24"/>
        </w:rPr>
      </w:pPr>
      <w:r>
        <w:rPr>
          <w:rFonts w:ascii="Times New Roman" w:hAnsi="Times New Roman" w:cs="Times New Roman"/>
          <w:sz w:val="24"/>
          <w:szCs w:val="24"/>
        </w:rPr>
        <w:t xml:space="preserve"> </w:t>
      </w:r>
    </w:p>
    <w:sectPr w:rsidR="009B026E" w:rsidRPr="009B026E" w:rsidSect="00EB4B2A">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1F148C"/>
    <w:rsid w:val="00081D42"/>
    <w:rsid w:val="001F148C"/>
    <w:rsid w:val="003E623E"/>
    <w:rsid w:val="00717DA2"/>
    <w:rsid w:val="00745235"/>
    <w:rsid w:val="007F5778"/>
    <w:rsid w:val="00894D08"/>
    <w:rsid w:val="009B026E"/>
    <w:rsid w:val="00A30917"/>
    <w:rsid w:val="00AB738D"/>
    <w:rsid w:val="00AC413F"/>
    <w:rsid w:val="00C260F9"/>
    <w:rsid w:val="00C8482B"/>
    <w:rsid w:val="00D61ACB"/>
    <w:rsid w:val="00D74C24"/>
    <w:rsid w:val="00DD7B44"/>
    <w:rsid w:val="00EB2F79"/>
    <w:rsid w:val="00EB4B2A"/>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B2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264</TotalTime>
  <Pages>4</Pages>
  <Words>1565</Words>
  <Characters>8925</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10470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7</cp:revision>
  <dcterms:created xsi:type="dcterms:W3CDTF">2016-02-20T09:58:00Z</dcterms:created>
  <dcterms:modified xsi:type="dcterms:W3CDTF">2016-02-20T19:43:00Z</dcterms:modified>
</cp:coreProperties>
</file>